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3766" w:rsidRPr="00F13766" w:rsidRDefault="00F13766" w:rsidP="00F13766">
      <w:pPr>
        <w:spacing w:line="360" w:lineRule="auto"/>
        <w:jc w:val="center"/>
        <w:rPr>
          <w:rFonts w:asciiTheme="minorEastAsia" w:hAnsiTheme="minorEastAsia"/>
          <w:b/>
          <w:sz w:val="30"/>
          <w:szCs w:val="30"/>
        </w:rPr>
      </w:pPr>
      <w:r w:rsidRPr="00F13766">
        <w:rPr>
          <w:rFonts w:asciiTheme="minorEastAsia" w:hAnsiTheme="minorEastAsia" w:hint="eastAsia"/>
          <w:b/>
          <w:sz w:val="30"/>
          <w:szCs w:val="30"/>
        </w:rPr>
        <w:t>基于CARSI的数据库访问方式</w:t>
      </w:r>
    </w:p>
    <w:p w:rsidR="00F13766" w:rsidRDefault="00F13766" w:rsidP="00F13766">
      <w:pPr>
        <w:spacing w:line="360" w:lineRule="auto"/>
        <w:ind w:firstLineChars="100" w:firstLine="21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为满足大家校外访问学术资源的需求，开通基于CARSI的电子资源校外访问方式，大家可以直接使用我校统一身份认证账号登录，不受</w:t>
      </w:r>
      <w:r w:rsidR="00ED4D0C">
        <w:rPr>
          <w:rFonts w:asciiTheme="minorEastAsia" w:hAnsiTheme="minorEastAsia" w:hint="eastAsia"/>
          <w:szCs w:val="21"/>
        </w:rPr>
        <w:t>校园网</w:t>
      </w:r>
      <w:r>
        <w:rPr>
          <w:rFonts w:asciiTheme="minorEastAsia" w:hAnsiTheme="minorEastAsia" w:hint="eastAsia"/>
          <w:szCs w:val="21"/>
        </w:rPr>
        <w:t>IP地址限制，随时随地浏览和下载文献。</w:t>
      </w:r>
    </w:p>
    <w:p w:rsidR="00F13766" w:rsidRPr="00F031A4" w:rsidRDefault="00F13766" w:rsidP="00F13766">
      <w:pPr>
        <w:spacing w:line="360" w:lineRule="auto"/>
        <w:rPr>
          <w:rFonts w:asciiTheme="minorEastAsia" w:hAnsiTheme="minorEastAsia"/>
          <w:szCs w:val="21"/>
        </w:rPr>
      </w:pPr>
      <w:r w:rsidRPr="00F031A4">
        <w:rPr>
          <w:rFonts w:asciiTheme="minorEastAsia" w:hAnsiTheme="minorEastAsia" w:hint="eastAsia"/>
          <w:szCs w:val="21"/>
        </w:rPr>
        <w:t>1.</w:t>
      </w:r>
      <w:r w:rsidRPr="00F031A4">
        <w:rPr>
          <w:rFonts w:asciiTheme="minorEastAsia" w:hAnsiTheme="minorEastAsia"/>
          <w:szCs w:val="21"/>
        </w:rPr>
        <w:t xml:space="preserve"> Science Direct(Elsevier)</w:t>
      </w:r>
      <w:r w:rsidRPr="00F031A4">
        <w:rPr>
          <w:rFonts w:asciiTheme="minorEastAsia" w:hAnsiTheme="minorEastAsia" w:hint="eastAsia"/>
          <w:szCs w:val="21"/>
        </w:rPr>
        <w:t>数据库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第一步：使用非校园IP地址打开浏览器，输入</w:t>
      </w:r>
      <w:r w:rsidR="000D6F41">
        <w:rPr>
          <w:rFonts w:asciiTheme="minorEastAsia" w:hAnsiTheme="minorEastAsia"/>
          <w:szCs w:val="21"/>
        </w:rPr>
        <w:fldChar w:fldCharType="begin"/>
      </w:r>
      <w:r>
        <w:rPr>
          <w:rFonts w:asciiTheme="minorEastAsia" w:hAnsiTheme="minorEastAsia"/>
          <w:szCs w:val="21"/>
        </w:rPr>
        <w:instrText xml:space="preserve"> HYPERLINK "</w:instrText>
      </w:r>
      <w:r>
        <w:rPr>
          <w:rFonts w:asciiTheme="minorEastAsia" w:hAnsiTheme="minorEastAsia" w:hint="eastAsia"/>
          <w:szCs w:val="21"/>
        </w:rPr>
        <w:instrText>https://www.sciencedirect.com/</w:instrText>
      </w:r>
      <w:r>
        <w:rPr>
          <w:rFonts w:asciiTheme="minorEastAsia" w:hAnsiTheme="minorEastAsia"/>
          <w:szCs w:val="21"/>
        </w:rPr>
        <w:instrText xml:space="preserve">" </w:instrText>
      </w:r>
      <w:r w:rsidR="000D6F41">
        <w:rPr>
          <w:rFonts w:asciiTheme="minorEastAsia" w:hAnsiTheme="minorEastAsia"/>
          <w:szCs w:val="21"/>
        </w:rPr>
        <w:fldChar w:fldCharType="separate"/>
      </w:r>
      <w:r w:rsidRPr="005C2132">
        <w:rPr>
          <w:rStyle w:val="a3"/>
          <w:rFonts w:asciiTheme="minorEastAsia" w:hAnsiTheme="minorEastAsia" w:hint="eastAsia"/>
          <w:szCs w:val="21"/>
        </w:rPr>
        <w:t>https://www.sciencedirect.com/</w:t>
      </w:r>
      <w:r w:rsidR="000D6F41">
        <w:rPr>
          <w:rFonts w:asciiTheme="minorEastAsia" w:hAnsiTheme="minorEastAsia"/>
          <w:szCs w:val="21"/>
        </w:rPr>
        <w:fldChar w:fldCharType="end"/>
      </w:r>
      <w:r>
        <w:rPr>
          <w:rFonts w:asciiTheme="minorEastAsia" w:hAnsiTheme="minorEastAsia" w:hint="eastAsia"/>
          <w:szCs w:val="21"/>
        </w:rPr>
        <w:t xml:space="preserve"> ,点开右上角图标，选择“sign in”进入，随后点选“通过您的机构登陆”。</w:t>
      </w: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440940"/>
            <wp:effectExtent l="19050" t="0" r="2540" b="0"/>
            <wp:docPr id="17" name="图片 1" descr="C:\Users\hp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 descr="C:\Users\hp\Desktop\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jc w:val="center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725327"/>
            <wp:effectExtent l="19050" t="0" r="2540" b="0"/>
            <wp:docPr id="3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25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第二步：在“查找您的机构”下方输入学校英文名称“</w:t>
      </w:r>
      <w:proofErr w:type="spellStart"/>
      <w:r>
        <w:rPr>
          <w:rFonts w:asciiTheme="minorEastAsia" w:hAnsiTheme="minorEastAsia" w:hint="eastAsia"/>
          <w:szCs w:val="21"/>
        </w:rPr>
        <w:t>Zhongnan</w:t>
      </w:r>
      <w:proofErr w:type="spellEnd"/>
      <w:r>
        <w:rPr>
          <w:rFonts w:asciiTheme="minorEastAsia" w:hAnsiTheme="minorEastAsia" w:hint="eastAsia"/>
          <w:szCs w:val="21"/>
        </w:rPr>
        <w:t xml:space="preserve"> University of Economics and Law”，选择“继续”。</w:t>
      </w:r>
    </w:p>
    <w:p w:rsidR="00F13766" w:rsidRDefault="00F13766" w:rsidP="00F13766">
      <w:pPr>
        <w:spacing w:line="360" w:lineRule="auto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lastRenderedPageBreak/>
        <w:drawing>
          <wp:inline distT="0" distB="0" distL="0" distR="0">
            <wp:extent cx="5274310" cy="2449195"/>
            <wp:effectExtent l="19050" t="0" r="2540" b="0"/>
            <wp:docPr id="20" name="图片 3" descr="C:\Users\hp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" descr="C:\Users\hp\Desktop\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第三步：点选“通过中南财经政法大学”，进入我校统一身份认证登录界面，输入账号和密码，登录成功后即可使用。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 w:rsidRPr="0086708D"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568163"/>
            <wp:effectExtent l="19050" t="0" r="2540" b="0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68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Pr="00F031A4" w:rsidRDefault="00F13766" w:rsidP="00F13766">
      <w:pPr>
        <w:spacing w:line="360" w:lineRule="auto"/>
        <w:jc w:val="left"/>
        <w:rPr>
          <w:rFonts w:asciiTheme="minorEastAsia" w:hAnsiTheme="minorEastAsia"/>
          <w:bCs/>
          <w:szCs w:val="21"/>
        </w:rPr>
      </w:pPr>
      <w:r w:rsidRPr="0018712E">
        <w:rPr>
          <w:rFonts w:asciiTheme="minorEastAsia" w:hAnsiTheme="minorEastAsia" w:hint="eastAsia"/>
          <w:szCs w:val="21"/>
        </w:rPr>
        <w:t>2、</w:t>
      </w:r>
      <w:r w:rsidRPr="0018712E">
        <w:rPr>
          <w:rFonts w:asciiTheme="minorEastAsia" w:hAnsiTheme="minorEastAsia" w:hint="eastAsia"/>
          <w:bCs/>
          <w:szCs w:val="21"/>
        </w:rPr>
        <w:t>Web of Science （</w:t>
      </w:r>
      <w:r>
        <w:rPr>
          <w:rFonts w:asciiTheme="minorEastAsia" w:hAnsiTheme="minorEastAsia" w:hint="eastAsia"/>
          <w:bCs/>
          <w:szCs w:val="21"/>
        </w:rPr>
        <w:t>WOS平台，包含SCIE,SSCI,A&amp;HCI,JCR和Incites</w:t>
      </w:r>
      <w:r w:rsidRPr="0018712E">
        <w:rPr>
          <w:rFonts w:asciiTheme="minorEastAsia" w:hAnsiTheme="minorEastAsia" w:hint="eastAsia"/>
          <w:bCs/>
          <w:szCs w:val="21"/>
        </w:rPr>
        <w:t>）数据库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第一步：使用非校园IP地址打开浏览器，输入网址</w:t>
      </w:r>
      <w:r w:rsidR="000D6F41">
        <w:rPr>
          <w:rFonts w:asciiTheme="minorEastAsia" w:hAnsiTheme="minorEastAsia"/>
          <w:szCs w:val="21"/>
        </w:rPr>
        <w:fldChar w:fldCharType="begin"/>
      </w:r>
      <w:r>
        <w:rPr>
          <w:rFonts w:asciiTheme="minorEastAsia" w:hAnsiTheme="minorEastAsia"/>
          <w:szCs w:val="21"/>
        </w:rPr>
        <w:instrText xml:space="preserve"> HYPERLINK "http://www.webofknowledge.com/" </w:instrText>
      </w:r>
      <w:r w:rsidR="000D6F41">
        <w:rPr>
          <w:rFonts w:asciiTheme="minorEastAsia" w:hAnsiTheme="minorEastAsia"/>
          <w:szCs w:val="21"/>
        </w:rPr>
        <w:fldChar w:fldCharType="separate"/>
      </w:r>
      <w:r>
        <w:rPr>
          <w:rStyle w:val="a3"/>
          <w:rFonts w:asciiTheme="minorEastAsia" w:hAnsiTheme="minorEastAsia" w:hint="eastAsia"/>
          <w:szCs w:val="21"/>
        </w:rPr>
        <w:t>www.webofknowledge.com</w:t>
      </w:r>
      <w:r w:rsidR="000D6F41">
        <w:rPr>
          <w:rFonts w:asciiTheme="minorEastAsia" w:hAnsiTheme="minorEastAsia"/>
          <w:szCs w:val="21"/>
        </w:rPr>
        <w:fldChar w:fldCharType="end"/>
      </w:r>
      <w:r>
        <w:rPr>
          <w:rFonts w:asciiTheme="minorEastAsia" w:hAnsiTheme="minorEastAsia" w:hint="eastAsia"/>
          <w:szCs w:val="21"/>
        </w:rPr>
        <w:t xml:space="preserve"> ，在右侧“机构登录”下，选择机构“CHINA CERNET Federation”。</w:t>
      </w:r>
      <w:r>
        <w:rPr>
          <w:rFonts w:asciiTheme="minorEastAsia" w:hAnsiTheme="minorEastAsia"/>
          <w:szCs w:val="21"/>
        </w:rPr>
        <w:t xml:space="preserve"> </w:t>
      </w:r>
    </w:p>
    <w:p w:rsidR="00F13766" w:rsidRDefault="00F13766" w:rsidP="00F13766">
      <w:pPr>
        <w:spacing w:line="360" w:lineRule="auto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lastRenderedPageBreak/>
        <w:drawing>
          <wp:inline distT="0" distB="0" distL="0" distR="0">
            <wp:extent cx="5274310" cy="2748137"/>
            <wp:effectExtent l="19050" t="0" r="2540" b="0"/>
            <wp:docPr id="35" name="图片 23" descr="C:\Users\hp\AppData\Local\Temp\1640828647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\AppData\Local\Temp\1640828647(1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48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第二步：进入教育网联邦认证与资源共享CARSI页面，在学校列表找到并选择“中南财经政法大学”。</w:t>
      </w:r>
    </w:p>
    <w:p w:rsidR="00F13766" w:rsidRDefault="00F13766" w:rsidP="00F13766">
      <w:pPr>
        <w:spacing w:line="360" w:lineRule="auto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516185"/>
            <wp:effectExtent l="19050" t="0" r="2540" b="0"/>
            <wp:docPr id="39" name="图片 25" descr="C:\Users\hp\AppData\Local\Temp\1640829276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\AppData\Local\Temp\1640829276(1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1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第三步：进入我校统一身份认证登录界面，输入账号和密码，验证成功后进入Web of Science。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lastRenderedPageBreak/>
        <w:drawing>
          <wp:inline distT="0" distB="0" distL="0" distR="0">
            <wp:extent cx="5274310" cy="2367416"/>
            <wp:effectExtent l="19050" t="0" r="2540" b="0"/>
            <wp:docPr id="41" name="图片 27" descr="C:\Users\hp\AppData\Local\Temp\1640829374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AppData\Local\Temp\1640829374(1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67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713880"/>
            <wp:effectExtent l="19050" t="0" r="2540" b="0"/>
            <wp:docPr id="4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13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 xml:space="preserve">3. </w:t>
      </w:r>
      <w:r>
        <w:rPr>
          <w:rFonts w:asciiTheme="minorEastAsia" w:hAnsiTheme="minorEastAsia"/>
          <w:szCs w:val="21"/>
        </w:rPr>
        <w:t>ABI/INFORM Collection</w:t>
      </w:r>
      <w:r>
        <w:rPr>
          <w:rFonts w:asciiTheme="minorEastAsia" w:hAnsiTheme="minorEastAsia" w:hint="eastAsia"/>
          <w:szCs w:val="21"/>
        </w:rPr>
        <w:t>商业经济管理全文期刊数据库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点击登录链接</w:t>
      </w:r>
      <w:r w:rsidR="000D6F41">
        <w:fldChar w:fldCharType="begin"/>
      </w:r>
      <w:r w:rsidR="000D6F41">
        <w:instrText>HYPERLINK "https://search.proquest.com/?accountid=88331"</w:instrText>
      </w:r>
      <w:r w:rsidR="000D6F41">
        <w:fldChar w:fldCharType="separate"/>
      </w:r>
      <w:r w:rsidRPr="005C2132">
        <w:rPr>
          <w:rStyle w:val="a3"/>
          <w:rFonts w:asciiTheme="minorEastAsia" w:hAnsiTheme="minorEastAsia" w:hint="eastAsia"/>
          <w:szCs w:val="21"/>
        </w:rPr>
        <w:t>https://search.proquest.com/?accountid=88331</w:t>
      </w:r>
      <w:r w:rsidR="000D6F41">
        <w:fldChar w:fldCharType="end"/>
      </w:r>
      <w:r>
        <w:rPr>
          <w:rFonts w:asciiTheme="minorEastAsia" w:hAnsiTheme="minorEastAsia" w:hint="eastAsia"/>
          <w:szCs w:val="21"/>
        </w:rPr>
        <w:t xml:space="preserve"> ，</w:t>
      </w:r>
      <w:r w:rsidR="00ED4D0C">
        <w:rPr>
          <w:rFonts w:asciiTheme="minorEastAsia" w:hAnsiTheme="minorEastAsia" w:hint="eastAsia"/>
          <w:szCs w:val="21"/>
        </w:rPr>
        <w:t>非校园IP地址</w:t>
      </w:r>
      <w:r>
        <w:rPr>
          <w:rFonts w:asciiTheme="minorEastAsia" w:hAnsiTheme="minorEastAsia" w:hint="eastAsia"/>
          <w:szCs w:val="21"/>
        </w:rPr>
        <w:t>就可以定位到我校的统一身份认证页面，输入账号密码，即可登录使用。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067978"/>
            <wp:effectExtent l="19050" t="0" r="254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67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4.</w:t>
      </w:r>
      <w:r>
        <w:rPr>
          <w:rFonts w:asciiTheme="minorEastAsia" w:hAnsiTheme="minorEastAsia"/>
          <w:szCs w:val="21"/>
        </w:rPr>
        <w:t xml:space="preserve"> Emerald</w:t>
      </w:r>
      <w:r>
        <w:rPr>
          <w:rFonts w:asciiTheme="minorEastAsia" w:hAnsiTheme="minorEastAsia" w:hint="eastAsia"/>
          <w:szCs w:val="21"/>
        </w:rPr>
        <w:t>管理学期刊数据库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第一步：</w:t>
      </w:r>
      <w:r w:rsidR="00ED4D0C">
        <w:rPr>
          <w:rFonts w:asciiTheme="minorEastAsia" w:hAnsiTheme="minorEastAsia" w:hint="eastAsia"/>
          <w:szCs w:val="21"/>
        </w:rPr>
        <w:t>使用非校园IP地址打开浏览器，</w:t>
      </w:r>
      <w:r>
        <w:rPr>
          <w:rFonts w:asciiTheme="minorEastAsia" w:hAnsiTheme="minorEastAsia" w:hint="eastAsia"/>
          <w:szCs w:val="21"/>
        </w:rPr>
        <w:t>登录Emerald平台</w:t>
      </w:r>
      <w:r w:rsidR="000D6F41">
        <w:rPr>
          <w:rFonts w:asciiTheme="minorEastAsia" w:hAnsiTheme="minorEastAsia"/>
          <w:szCs w:val="21"/>
        </w:rPr>
        <w:fldChar w:fldCharType="begin"/>
      </w:r>
      <w:r>
        <w:rPr>
          <w:rFonts w:asciiTheme="minorEastAsia" w:hAnsiTheme="minorEastAsia"/>
          <w:szCs w:val="21"/>
        </w:rPr>
        <w:instrText xml:space="preserve"> HYPERLINK "http://</w:instrText>
      </w:r>
      <w:r>
        <w:rPr>
          <w:rFonts w:asciiTheme="minorEastAsia" w:hAnsiTheme="minorEastAsia" w:hint="eastAsia"/>
          <w:szCs w:val="21"/>
        </w:rPr>
        <w:instrText>www.emerald.com</w:instrText>
      </w:r>
      <w:r>
        <w:rPr>
          <w:rFonts w:asciiTheme="minorEastAsia" w:hAnsiTheme="minorEastAsia"/>
          <w:szCs w:val="21"/>
        </w:rPr>
        <w:instrText xml:space="preserve">" </w:instrText>
      </w:r>
      <w:r w:rsidR="000D6F41">
        <w:rPr>
          <w:rFonts w:asciiTheme="minorEastAsia" w:hAnsiTheme="minorEastAsia"/>
          <w:szCs w:val="21"/>
        </w:rPr>
        <w:fldChar w:fldCharType="separate"/>
      </w:r>
      <w:r w:rsidRPr="005C2132">
        <w:rPr>
          <w:rStyle w:val="a3"/>
          <w:rFonts w:asciiTheme="minorEastAsia" w:hAnsiTheme="minorEastAsia" w:hint="eastAsia"/>
          <w:szCs w:val="21"/>
        </w:rPr>
        <w:t>www.emerald.com</w:t>
      </w:r>
      <w:r w:rsidR="000D6F41">
        <w:rPr>
          <w:rFonts w:asciiTheme="minorEastAsia" w:hAnsiTheme="minorEastAsia"/>
          <w:szCs w:val="21"/>
        </w:rPr>
        <w:fldChar w:fldCharType="end"/>
      </w:r>
      <w:r>
        <w:rPr>
          <w:rFonts w:asciiTheme="minorEastAsia" w:hAnsiTheme="minorEastAsia" w:hint="eastAsia"/>
          <w:szCs w:val="21"/>
        </w:rPr>
        <w:t xml:space="preserve"> ，进入</w:t>
      </w:r>
      <w:r>
        <w:rPr>
          <w:rFonts w:asciiTheme="minorEastAsia" w:hAnsiTheme="minorEastAsia" w:hint="eastAsia"/>
          <w:szCs w:val="21"/>
        </w:rPr>
        <w:lastRenderedPageBreak/>
        <w:t>Emerald主页，点击右上角“Login”。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231390"/>
            <wp:effectExtent l="19050" t="0" r="2540" b="0"/>
            <wp:docPr id="25" name="图片 25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1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第二步：点击左侧“Access Through your institution”。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noProof/>
          <w:szCs w:val="21"/>
        </w:rPr>
        <w:drawing>
          <wp:inline distT="0" distB="0" distL="0" distR="0">
            <wp:extent cx="5274310" cy="2192796"/>
            <wp:effectExtent l="19050" t="0" r="2540" b="0"/>
            <wp:docPr id="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92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第三步：在“Find Your Institution”下输入学校英文名称“</w:t>
      </w:r>
      <w:proofErr w:type="spellStart"/>
      <w:r>
        <w:rPr>
          <w:rFonts w:asciiTheme="minorEastAsia" w:hAnsiTheme="minorEastAsia" w:hint="eastAsia"/>
          <w:szCs w:val="21"/>
        </w:rPr>
        <w:t>Zhongnan</w:t>
      </w:r>
      <w:proofErr w:type="spellEnd"/>
      <w:r>
        <w:rPr>
          <w:rFonts w:asciiTheme="minorEastAsia" w:hAnsiTheme="minorEastAsia" w:hint="eastAsia"/>
          <w:szCs w:val="21"/>
        </w:rPr>
        <w:t xml:space="preserve"> University of Economics and Law”，并点击。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137779"/>
            <wp:effectExtent l="19050" t="0" r="2540" b="0"/>
            <wp:docPr id="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第四步：进入我校统一身份认证登录界面，输入账号和密码，验证成功后即可登录使用。</w:t>
      </w:r>
    </w:p>
    <w:p w:rsidR="00F13766" w:rsidRPr="0015303F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lastRenderedPageBreak/>
        <w:drawing>
          <wp:inline distT="0" distB="0" distL="0" distR="0">
            <wp:extent cx="5274310" cy="2540738"/>
            <wp:effectExtent l="19050" t="0" r="2540" b="0"/>
            <wp:docPr id="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0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leftChars="135" w:left="283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noProof/>
          <w:szCs w:val="21"/>
        </w:rPr>
        <w:drawing>
          <wp:inline distT="0" distB="0" distL="0" distR="0">
            <wp:extent cx="5194300" cy="2298996"/>
            <wp:effectExtent l="19050" t="0" r="6350" b="0"/>
            <wp:docPr id="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0" cy="2298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5.</w:t>
      </w:r>
      <w:r>
        <w:rPr>
          <w:rFonts w:asciiTheme="minorEastAsia" w:hAnsiTheme="minorEastAsia"/>
          <w:szCs w:val="21"/>
        </w:rPr>
        <w:t xml:space="preserve"> EBSCO</w:t>
      </w:r>
      <w:r>
        <w:rPr>
          <w:rFonts w:asciiTheme="minorEastAsia" w:hAnsiTheme="minorEastAsia" w:hint="eastAsia"/>
          <w:szCs w:val="21"/>
        </w:rPr>
        <w:t xml:space="preserve">系列数据库（包含ASC+BSC全文期刊库； </w:t>
      </w:r>
      <w:r w:rsidRPr="005F7DC0">
        <w:rPr>
          <w:rFonts w:asciiTheme="minorEastAsia" w:hAnsiTheme="minorEastAsia" w:hint="eastAsia"/>
          <w:szCs w:val="21"/>
        </w:rPr>
        <w:t>EBSCO 美国心理学会期刊图书数据库APA</w:t>
      </w:r>
      <w:r>
        <w:rPr>
          <w:rFonts w:asciiTheme="minorEastAsia" w:hAnsiTheme="minorEastAsia" w:hint="eastAsia"/>
          <w:szCs w:val="21"/>
        </w:rPr>
        <w:t>；</w:t>
      </w:r>
      <w:r w:rsidRPr="005F7DC0">
        <w:rPr>
          <w:rFonts w:asciiTheme="minorEastAsia" w:hAnsiTheme="minorEastAsia" w:hint="eastAsia"/>
          <w:szCs w:val="21"/>
        </w:rPr>
        <w:t>EBSCO 美国经济学会经济学全文数据库</w:t>
      </w:r>
      <w:proofErr w:type="spellStart"/>
      <w:r w:rsidRPr="005F7DC0">
        <w:rPr>
          <w:rFonts w:asciiTheme="minorEastAsia" w:hAnsiTheme="minorEastAsia" w:hint="eastAsia"/>
          <w:szCs w:val="21"/>
        </w:rPr>
        <w:t>Econlit</w:t>
      </w:r>
      <w:proofErr w:type="spellEnd"/>
      <w:r w:rsidRPr="005F7DC0">
        <w:rPr>
          <w:rFonts w:asciiTheme="minorEastAsia" w:hAnsiTheme="minorEastAsia" w:hint="eastAsia"/>
          <w:szCs w:val="21"/>
        </w:rPr>
        <w:t xml:space="preserve"> with Full Text</w:t>
      </w:r>
      <w:r>
        <w:rPr>
          <w:rFonts w:asciiTheme="minorEastAsia" w:hAnsiTheme="minorEastAsia" w:hint="eastAsia"/>
          <w:szCs w:val="21"/>
        </w:rPr>
        <w:t>）</w:t>
      </w:r>
    </w:p>
    <w:p w:rsidR="00F13766" w:rsidRDefault="00ED4D0C" w:rsidP="00F13766">
      <w:pPr>
        <w:spacing w:line="360" w:lineRule="auto"/>
        <w:ind w:firstLineChars="100" w:firstLine="210"/>
        <w:jc w:val="left"/>
        <w:rPr>
          <w:rStyle w:val="a3"/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使用非校园IP地址打开浏览器，</w:t>
      </w:r>
      <w:r w:rsidR="00F13766">
        <w:rPr>
          <w:rFonts w:asciiTheme="minorEastAsia" w:hAnsiTheme="minorEastAsia" w:hint="eastAsia"/>
          <w:szCs w:val="21"/>
        </w:rPr>
        <w:t>点击以下登录链接，</w:t>
      </w:r>
      <w:hyperlink r:id="rId20" w:history="1">
        <w:r w:rsidR="00F13766">
          <w:rPr>
            <w:rStyle w:val="a3"/>
            <w:rFonts w:asciiTheme="minorEastAsia" w:hAnsiTheme="minorEastAsia" w:hint="eastAsia"/>
            <w:szCs w:val="21"/>
          </w:rPr>
          <w:t>https://search.ebscohost.com/login.aspx?authtype=ip,shib&amp;;custid=s9328018</w:t>
        </w:r>
      </w:hyperlink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在“</w:t>
      </w:r>
      <w:r>
        <w:rPr>
          <w:rFonts w:asciiTheme="minorEastAsia" w:hAnsiTheme="minorEastAsia"/>
          <w:szCs w:val="21"/>
        </w:rPr>
        <w:t>select your region or group”</w:t>
      </w:r>
      <w:r>
        <w:rPr>
          <w:rFonts w:asciiTheme="minorEastAsia" w:hAnsiTheme="minorEastAsia" w:hint="eastAsia"/>
          <w:szCs w:val="21"/>
        </w:rPr>
        <w:t xml:space="preserve">中选择“China </w:t>
      </w:r>
      <w:proofErr w:type="spellStart"/>
      <w:r>
        <w:rPr>
          <w:rFonts w:asciiTheme="minorEastAsia" w:hAnsiTheme="minorEastAsia" w:hint="eastAsia"/>
          <w:szCs w:val="21"/>
        </w:rPr>
        <w:t>Cernet</w:t>
      </w:r>
      <w:proofErr w:type="spellEnd"/>
      <w:r>
        <w:rPr>
          <w:rFonts w:asciiTheme="minorEastAsia" w:hAnsiTheme="minorEastAsia" w:hint="eastAsia"/>
          <w:szCs w:val="21"/>
        </w:rPr>
        <w:t xml:space="preserve"> Federation”，再选择“</w:t>
      </w:r>
      <w:proofErr w:type="spellStart"/>
      <w:r>
        <w:rPr>
          <w:rFonts w:asciiTheme="minorEastAsia" w:hAnsiTheme="minorEastAsia"/>
          <w:szCs w:val="21"/>
        </w:rPr>
        <w:t>Zhongnan</w:t>
      </w:r>
      <w:proofErr w:type="spellEnd"/>
      <w:r>
        <w:rPr>
          <w:rFonts w:asciiTheme="minorEastAsia" w:hAnsiTheme="minorEastAsia"/>
          <w:szCs w:val="21"/>
        </w:rPr>
        <w:t xml:space="preserve"> University of Economics and Law</w:t>
      </w:r>
      <w:r>
        <w:rPr>
          <w:rFonts w:asciiTheme="minorEastAsia" w:hAnsiTheme="minorEastAsia" w:hint="eastAsia"/>
          <w:szCs w:val="21"/>
        </w:rPr>
        <w:t>”， 非校园IP地址就可以定位到我校的统一身份认证页面，输入账号密码，即可登录使用。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lastRenderedPageBreak/>
        <w:drawing>
          <wp:inline distT="0" distB="0" distL="0" distR="0">
            <wp:extent cx="5274310" cy="3158626"/>
            <wp:effectExtent l="19050" t="0" r="2540" b="0"/>
            <wp:docPr id="14" name="图片 1" descr="C:\Users\hp\AppData\Local\Temp\1640917743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AppData\Local\Temp\1640917743(1)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8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317717"/>
            <wp:effectExtent l="19050" t="0" r="2540" b="0"/>
            <wp:docPr id="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17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lastRenderedPageBreak/>
        <w:drawing>
          <wp:inline distT="0" distB="0" distL="0" distR="0">
            <wp:extent cx="5274310" cy="346202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601603"/>
            <wp:effectExtent l="19050" t="0" r="2540" b="0"/>
            <wp:docPr id="22" name="图片 6" descr="C:\Users\hp\AppData\Local\Temp\1640917953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AppData\Local\Temp\1640917953(1)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01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lastRenderedPageBreak/>
        <w:drawing>
          <wp:inline distT="0" distB="0" distL="0" distR="0">
            <wp:extent cx="5274310" cy="3855731"/>
            <wp:effectExtent l="19050" t="0" r="2540" b="0"/>
            <wp:docPr id="19" name="图片 5" descr="C:\Users\hp\AppData\Local\Temp\1640917917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AppData\Local\Temp\1640917917(1)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55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6. Taylor &amp; Francis ST&amp;SSH期刊数据库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第一步：</w:t>
      </w:r>
      <w:r w:rsidR="00ED4D0C">
        <w:rPr>
          <w:rFonts w:asciiTheme="minorEastAsia" w:hAnsiTheme="minorEastAsia" w:hint="eastAsia"/>
          <w:szCs w:val="21"/>
        </w:rPr>
        <w:t>使用非校园IP地址打开浏览器，</w:t>
      </w:r>
      <w:r>
        <w:rPr>
          <w:rFonts w:asciiTheme="minorEastAsia" w:hAnsiTheme="minorEastAsia" w:hint="eastAsia"/>
          <w:szCs w:val="21"/>
        </w:rPr>
        <w:t>登录网址</w:t>
      </w:r>
      <w:hyperlink r:id="rId26" w:history="1">
        <w:r w:rsidRPr="005C2132">
          <w:rPr>
            <w:rStyle w:val="a3"/>
            <w:rFonts w:asciiTheme="minorEastAsia" w:hAnsiTheme="minorEastAsia" w:hint="eastAsia"/>
            <w:szCs w:val="21"/>
          </w:rPr>
          <w:t>http://www.tandfonline.com/</w:t>
        </w:r>
      </w:hyperlink>
      <w:r>
        <w:rPr>
          <w:rFonts w:asciiTheme="minorEastAsia" w:hAnsiTheme="minorEastAsia" w:hint="eastAsia"/>
          <w:szCs w:val="21"/>
        </w:rPr>
        <w:t xml:space="preserve"> ，点击网页右上角“Login”进入登录页面。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101842"/>
            <wp:effectExtent l="19050" t="0" r="2540" b="0"/>
            <wp:docPr id="15" name="图片 20" descr="C:\Users\hp\AppData\Local\Temp\1640827035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AppData\Local\Temp\1640827035(1)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01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noProof/>
          <w:szCs w:val="21"/>
        </w:rPr>
      </w:pPr>
      <w:r>
        <w:rPr>
          <w:rFonts w:asciiTheme="minorEastAsia" w:hAnsiTheme="minorEastAsia" w:hint="eastAsia"/>
          <w:szCs w:val="21"/>
        </w:rPr>
        <w:t>第二步：在登录页面“Log in via your institution”下点选择“</w:t>
      </w:r>
      <w:r w:rsidRPr="00E328D5">
        <w:rPr>
          <w:rFonts w:asciiTheme="minorEastAsia" w:hAnsiTheme="minorEastAsia"/>
          <w:szCs w:val="21"/>
        </w:rPr>
        <w:t>Access through your institution</w:t>
      </w:r>
      <w:r>
        <w:rPr>
          <w:rFonts w:asciiTheme="minorEastAsia" w:hAnsiTheme="minorEastAsia" w:hint="eastAsia"/>
          <w:szCs w:val="21"/>
        </w:rPr>
        <w:t>”</w:t>
      </w:r>
      <w:r>
        <w:rPr>
          <w:rFonts w:asciiTheme="minorEastAsia" w:hAnsiTheme="minorEastAsia" w:hint="eastAsia"/>
          <w:noProof/>
          <w:szCs w:val="21"/>
        </w:rPr>
        <w:t>。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lastRenderedPageBreak/>
        <w:drawing>
          <wp:inline distT="0" distB="0" distL="0" distR="0">
            <wp:extent cx="5274310" cy="2846054"/>
            <wp:effectExtent l="19050" t="0" r="2540" b="0"/>
            <wp:docPr id="18" name="图片 21" descr="C:\Users\hp\AppData\Local\Temp\1640827369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\AppData\Local\Temp\1640827369(1)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46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第三步：在“Select your Institutions”中输入学校英文名称“</w:t>
      </w:r>
      <w:proofErr w:type="spellStart"/>
      <w:r>
        <w:rPr>
          <w:rFonts w:asciiTheme="minorEastAsia" w:hAnsiTheme="minorEastAsia" w:hint="eastAsia"/>
          <w:szCs w:val="21"/>
        </w:rPr>
        <w:t>Zhongnan</w:t>
      </w:r>
      <w:proofErr w:type="spellEnd"/>
      <w:r>
        <w:rPr>
          <w:rFonts w:asciiTheme="minorEastAsia" w:hAnsiTheme="minorEastAsia" w:hint="eastAsia"/>
          <w:szCs w:val="21"/>
        </w:rPr>
        <w:t xml:space="preserve"> University of Economics and Law”。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 w:rsidRPr="004F495F"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079368"/>
            <wp:effectExtent l="19050" t="0" r="2540" b="0"/>
            <wp:docPr id="33" name="图片 22" descr="C:\Users\hp\AppData\Local\Temp\1640827454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AppData\Local\Temp\1640827454(1)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79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第四步：进入我校统一身份认证登录界面，输入账号和密码，验证成功后，即可访问Taylor &amp; Francis数据库资源。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196052"/>
            <wp:effectExtent l="19050" t="0" r="2540" b="0"/>
            <wp:docPr id="1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96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Pr="00AB42B3" w:rsidRDefault="00F13766" w:rsidP="00F13766">
      <w:pPr>
        <w:spacing w:line="360" w:lineRule="auto"/>
        <w:jc w:val="left"/>
        <w:rPr>
          <w:rFonts w:asciiTheme="minorEastAsia" w:hAnsiTheme="minorEastAsia"/>
          <w:szCs w:val="21"/>
        </w:rPr>
      </w:pPr>
      <w:r w:rsidRPr="00AB42B3">
        <w:rPr>
          <w:rFonts w:asciiTheme="minorEastAsia" w:hAnsiTheme="minorEastAsia" w:hint="eastAsia"/>
          <w:szCs w:val="21"/>
        </w:rPr>
        <w:lastRenderedPageBreak/>
        <w:t>7. GALE系列数据库</w:t>
      </w:r>
    </w:p>
    <w:p w:rsidR="00F13766" w:rsidRDefault="00F13766" w:rsidP="00ED4D0C">
      <w:pPr>
        <w:pStyle w:val="Default"/>
        <w:wordWrap w:val="0"/>
        <w:spacing w:line="360" w:lineRule="auto"/>
        <w:rPr>
          <w:rFonts w:asciiTheme="minorEastAsia" w:hAnsiTheme="minorEastAsia"/>
          <w:sz w:val="21"/>
          <w:szCs w:val="21"/>
        </w:rPr>
      </w:pPr>
      <w:r w:rsidRPr="00AB42B3">
        <w:rPr>
          <w:rFonts w:asciiTheme="minorEastAsia" w:hAnsiTheme="minorEastAsia" w:hint="eastAsia"/>
          <w:sz w:val="21"/>
          <w:szCs w:val="21"/>
        </w:rPr>
        <w:t xml:space="preserve">  </w:t>
      </w:r>
      <w:r w:rsidR="00ED4D0C" w:rsidRPr="00ED4D0C">
        <w:rPr>
          <w:rFonts w:asciiTheme="minorEastAsia" w:hAnsiTheme="minorEastAsia" w:hint="eastAsia"/>
          <w:sz w:val="21"/>
          <w:szCs w:val="21"/>
        </w:rPr>
        <w:t>使用非校园IP地址打开浏览器，</w:t>
      </w:r>
      <w:r w:rsidRPr="00AB42B3">
        <w:rPr>
          <w:rFonts w:asciiTheme="minorEastAsia" w:hAnsiTheme="minorEastAsia" w:hint="eastAsia"/>
          <w:sz w:val="21"/>
          <w:szCs w:val="21"/>
        </w:rPr>
        <w:t>通过网址</w:t>
      </w:r>
      <w:hyperlink r:id="rId31" w:history="1">
        <w:r w:rsidRPr="00AB42B3">
          <w:rPr>
            <w:rStyle w:val="a3"/>
            <w:rFonts w:asciiTheme="minorEastAsia" w:hAnsiTheme="minorEastAsia"/>
            <w:sz w:val="21"/>
            <w:szCs w:val="21"/>
          </w:rPr>
          <w:t>https://www.cengageasia.com/gale/carsi/institutions.htm</w:t>
        </w:r>
      </w:hyperlink>
      <w:r>
        <w:rPr>
          <w:rFonts w:asciiTheme="minorEastAsia" w:hAnsiTheme="minorEastAsia" w:hint="eastAsia"/>
          <w:sz w:val="21"/>
          <w:szCs w:val="21"/>
        </w:rPr>
        <w:t>，</w:t>
      </w:r>
      <w:r w:rsidRPr="00AB42B3">
        <w:rPr>
          <w:rFonts w:asciiTheme="minorEastAsia" w:hAnsiTheme="minorEastAsia" w:hint="eastAsia"/>
          <w:sz w:val="21"/>
          <w:szCs w:val="21"/>
        </w:rPr>
        <w:t>查阅我校的GALE资源登陆链接。找到“中南财经政法大学”以后点击</w:t>
      </w:r>
      <w:r>
        <w:rPr>
          <w:rFonts w:asciiTheme="minorEastAsia" w:hAnsiTheme="minorEastAsia" w:hint="eastAsia"/>
          <w:sz w:val="21"/>
          <w:szCs w:val="21"/>
        </w:rPr>
        <w:t>相应链接登陆</w:t>
      </w:r>
      <w:r w:rsidRPr="00AB42B3">
        <w:rPr>
          <w:rFonts w:asciiTheme="minorEastAsia" w:hAnsiTheme="minorEastAsia" w:hint="eastAsia"/>
          <w:sz w:val="21"/>
          <w:szCs w:val="21"/>
        </w:rPr>
        <w:t>，进入我校统一身份认证登录界面，输入账号和密码，验证成功后，即可访问</w:t>
      </w:r>
      <w:r>
        <w:rPr>
          <w:rFonts w:asciiTheme="minorEastAsia" w:hAnsiTheme="minorEastAsia" w:hint="eastAsia"/>
          <w:sz w:val="21"/>
          <w:szCs w:val="21"/>
        </w:rPr>
        <w:t>。</w:t>
      </w:r>
    </w:p>
    <w:p w:rsidR="00F13766" w:rsidRDefault="00F13766" w:rsidP="00F13766">
      <w:pPr>
        <w:pStyle w:val="Default"/>
        <w:spacing w:line="36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1141415"/>
            <wp:effectExtent l="19050" t="0" r="2540" b="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4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Pr="00AB42B3" w:rsidRDefault="00F13766" w:rsidP="00F13766">
      <w:pPr>
        <w:pStyle w:val="Default"/>
        <w:spacing w:line="360" w:lineRule="auto"/>
        <w:rPr>
          <w:rFonts w:asciiTheme="minorEastAsia" w:hAnsiTheme="minorEastAsia"/>
          <w:sz w:val="21"/>
          <w:szCs w:val="21"/>
        </w:rPr>
      </w:pP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178222"/>
            <wp:effectExtent l="19050" t="0" r="2540" b="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78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 xml:space="preserve">8. </w:t>
      </w:r>
      <w:r w:rsidRPr="00496D70">
        <w:rPr>
          <w:rFonts w:asciiTheme="minorEastAsia" w:hAnsiTheme="minorEastAsia" w:hint="eastAsia"/>
          <w:szCs w:val="21"/>
        </w:rPr>
        <w:t>维普知识资源系统（中文期刊服务平台）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第一步：</w:t>
      </w:r>
      <w:r w:rsidR="00ED4D0C">
        <w:rPr>
          <w:rFonts w:asciiTheme="minorEastAsia" w:hAnsiTheme="minorEastAsia" w:hint="eastAsia"/>
          <w:szCs w:val="21"/>
        </w:rPr>
        <w:t>使用非校园IP地址打开浏览器，</w:t>
      </w:r>
      <w:r>
        <w:rPr>
          <w:rFonts w:asciiTheme="minorEastAsia" w:hAnsiTheme="minorEastAsia" w:hint="eastAsia"/>
          <w:szCs w:val="21"/>
        </w:rPr>
        <w:t>登录网址</w:t>
      </w:r>
      <w:hyperlink r:id="rId34" w:history="1">
        <w:r w:rsidRPr="005C2132">
          <w:rPr>
            <w:rStyle w:val="a3"/>
            <w:rFonts w:asciiTheme="minorEastAsia" w:hAnsiTheme="minorEastAsia" w:hint="eastAsia"/>
            <w:szCs w:val="21"/>
          </w:rPr>
          <w:t>http://qikan.cqvip.com/</w:t>
        </w:r>
      </w:hyperlink>
      <w:r>
        <w:rPr>
          <w:rFonts w:asciiTheme="minorEastAsia" w:hAnsiTheme="minorEastAsia" w:hint="eastAsia"/>
          <w:szCs w:val="21"/>
        </w:rPr>
        <w:t>，点击页面右上角“登录”按钮，进入登录界面，选择“账号登陆--CARSI馆外登录”按钮。</w:t>
      </w:r>
    </w:p>
    <w:p w:rsidR="00F13766" w:rsidRDefault="00F13766" w:rsidP="00F13766">
      <w:pPr>
        <w:spacing w:line="360" w:lineRule="auto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3022600"/>
            <wp:effectExtent l="19050" t="0" r="2540" b="0"/>
            <wp:docPr id="46" name="图片 46" descr="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7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2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第二步：进入教育网联邦认证与资源共享CARSI页面，选择或直接输入“中南财经政法大</w:t>
      </w:r>
      <w:r>
        <w:rPr>
          <w:rFonts w:asciiTheme="minorEastAsia" w:hAnsiTheme="minorEastAsia" w:hint="eastAsia"/>
          <w:szCs w:val="21"/>
        </w:rPr>
        <w:lastRenderedPageBreak/>
        <w:t>学”，点击确认。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477463"/>
            <wp:effectExtent l="19050" t="0" r="2540" b="0"/>
            <wp:docPr id="2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77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第三步：进入我校统一身份认证登录界面，输入账号和密码。验证成功后，即可访问</w:t>
      </w:r>
      <w:r w:rsidRPr="00496D70">
        <w:rPr>
          <w:rFonts w:asciiTheme="minorEastAsia" w:hAnsiTheme="minorEastAsia" w:hint="eastAsia"/>
          <w:szCs w:val="21"/>
        </w:rPr>
        <w:t>维普知识资源系统（中文期刊服务平台）</w:t>
      </w:r>
      <w:r>
        <w:rPr>
          <w:rFonts w:asciiTheme="minorEastAsia" w:hAnsiTheme="minorEastAsia" w:hint="eastAsia"/>
          <w:szCs w:val="21"/>
        </w:rPr>
        <w:t>。</w:t>
      </w: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1834781"/>
            <wp:effectExtent l="19050" t="0" r="2540" b="0"/>
            <wp:docPr id="28" name="图片 11" descr="C:\Users\hp\AppData\Local\Temp\WeChat Files\d629a14b7d595875504bece046203b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AppData\Local\Temp\WeChat Files\d629a14b7d595875504bece046203bd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34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 xml:space="preserve">9. </w:t>
      </w:r>
      <w:r w:rsidRPr="00496D70">
        <w:rPr>
          <w:rFonts w:asciiTheme="minorEastAsia" w:hAnsiTheme="minorEastAsia" w:hint="eastAsia"/>
          <w:szCs w:val="21"/>
        </w:rPr>
        <w:t>RESSET金融研究数据库</w:t>
      </w:r>
    </w:p>
    <w:p w:rsidR="00F13766" w:rsidRDefault="00ED4D0C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使用非校园IP地址打开浏览器，</w:t>
      </w:r>
      <w:r w:rsidR="00F13766">
        <w:rPr>
          <w:rFonts w:asciiTheme="minorEastAsia" w:hAnsiTheme="minorEastAsia" w:hint="eastAsia"/>
          <w:szCs w:val="21"/>
        </w:rPr>
        <w:t>登录网址</w:t>
      </w:r>
      <w:hyperlink r:id="rId38" w:history="1">
        <w:r w:rsidR="00F13766" w:rsidRPr="005C2132">
          <w:rPr>
            <w:rStyle w:val="a3"/>
            <w:rFonts w:asciiTheme="minorEastAsia" w:hAnsiTheme="minorEastAsia" w:hint="eastAsia"/>
            <w:szCs w:val="21"/>
          </w:rPr>
          <w:t>http://db.resset.com</w:t>
        </w:r>
      </w:hyperlink>
      <w:r w:rsidR="00F13766">
        <w:rPr>
          <w:rFonts w:asciiTheme="minorEastAsia" w:hAnsiTheme="minorEastAsia" w:hint="eastAsia"/>
          <w:szCs w:val="21"/>
        </w:rPr>
        <w:t>，选择“CARSI平台登录”，进入教育网联邦认证与资源共享CARSI页面，选择或直接输入“中南财经政法大学”，点击确认。进入我校统一身份认证登录界面，输入账号和密码。验证成功后即可访问。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lastRenderedPageBreak/>
        <w:drawing>
          <wp:inline distT="0" distB="0" distL="0" distR="0">
            <wp:extent cx="5274310" cy="2304693"/>
            <wp:effectExtent l="19050" t="0" r="2540" b="0"/>
            <wp:docPr id="3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04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 w:rsidRPr="00496D70"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477463"/>
            <wp:effectExtent l="19050" t="0" r="2540" b="0"/>
            <wp:docPr id="3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77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10.</w:t>
      </w:r>
      <w:r w:rsidRPr="00156C94">
        <w:rPr>
          <w:rFonts w:hint="eastAsia"/>
        </w:rPr>
        <w:t xml:space="preserve"> </w:t>
      </w:r>
      <w:r w:rsidRPr="006D1017">
        <w:rPr>
          <w:rFonts w:asciiTheme="minorEastAsia" w:hAnsiTheme="minorEastAsia" w:hint="eastAsia"/>
          <w:szCs w:val="21"/>
        </w:rPr>
        <w:t>人大“复印报刊资料”数据库</w:t>
      </w:r>
    </w:p>
    <w:p w:rsidR="00F13766" w:rsidRDefault="00ED4D0C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使用非校园IP地址打开浏览器，</w:t>
      </w:r>
      <w:r w:rsidR="00F13766">
        <w:rPr>
          <w:rFonts w:asciiTheme="minorEastAsia" w:hAnsiTheme="minorEastAsia" w:hint="eastAsia"/>
          <w:szCs w:val="21"/>
        </w:rPr>
        <w:t>点击登录</w:t>
      </w:r>
      <w:hyperlink r:id="rId40" w:history="1">
        <w:r w:rsidR="00F13766">
          <w:rPr>
            <w:rStyle w:val="a3"/>
            <w:rFonts w:asciiTheme="minorEastAsia" w:hAnsiTheme="minorEastAsia"/>
            <w:szCs w:val="21"/>
          </w:rPr>
          <w:t>https://www.rdfybk.com/</w:t>
        </w:r>
      </w:hyperlink>
      <w:r w:rsidR="00F13766">
        <w:rPr>
          <w:rFonts w:asciiTheme="minorEastAsia" w:hAnsiTheme="minorEastAsia" w:hint="eastAsia"/>
          <w:szCs w:val="21"/>
        </w:rPr>
        <w:t>，选择右上角的“CARSI”,</w:t>
      </w:r>
      <w:r w:rsidR="00F13766" w:rsidRPr="00BF1F7A">
        <w:rPr>
          <w:rFonts w:asciiTheme="minorEastAsia" w:hAnsiTheme="minorEastAsia" w:hint="eastAsia"/>
          <w:szCs w:val="21"/>
        </w:rPr>
        <w:t xml:space="preserve"> </w:t>
      </w:r>
      <w:r w:rsidR="00F13766">
        <w:rPr>
          <w:rFonts w:asciiTheme="minorEastAsia" w:hAnsiTheme="minorEastAsia" w:hint="eastAsia"/>
          <w:szCs w:val="21"/>
        </w:rPr>
        <w:t>进入教育网联邦认证与资源共享CARSI页面，选择或直接输入“中南财经政法大学”，跳转至我校统一身份认证界面，输入自己的统一身份认证账号，验证成功后即可访问。</w:t>
      </w:r>
    </w:p>
    <w:p w:rsidR="00F13766" w:rsidRDefault="00F13766" w:rsidP="00F13766">
      <w:pPr>
        <w:spacing w:line="360" w:lineRule="auto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lastRenderedPageBreak/>
        <w:drawing>
          <wp:inline distT="0" distB="0" distL="0" distR="0">
            <wp:extent cx="5274310" cy="2647919"/>
            <wp:effectExtent l="19050" t="0" r="2540" b="0"/>
            <wp:docPr id="54" name="图片 15" descr="C:\Users\hp\AppData\Local\Temp\1640919355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AppData\Local\Temp\1640919355(1)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47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384397"/>
            <wp:effectExtent l="19050" t="0" r="2540" b="0"/>
            <wp:docPr id="5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84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817782"/>
            <wp:effectExtent l="19050" t="0" r="2540" b="0"/>
            <wp:docPr id="5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17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11.</w:t>
      </w:r>
      <w:r w:rsidRPr="001A71E7">
        <w:rPr>
          <w:rFonts w:hint="eastAsia"/>
        </w:rPr>
        <w:t xml:space="preserve"> </w:t>
      </w:r>
      <w:r w:rsidRPr="001A71E7">
        <w:rPr>
          <w:rFonts w:asciiTheme="minorEastAsia" w:hAnsiTheme="minorEastAsia" w:hint="eastAsia"/>
          <w:szCs w:val="21"/>
        </w:rPr>
        <w:t>万方数据资源系统</w:t>
      </w:r>
    </w:p>
    <w:p w:rsidR="00F13766" w:rsidRDefault="00ED4D0C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使用非校园IP地址打开浏览器，</w:t>
      </w:r>
      <w:r w:rsidR="00F13766">
        <w:rPr>
          <w:rFonts w:asciiTheme="minorEastAsia" w:hAnsiTheme="minorEastAsia" w:hint="eastAsia"/>
          <w:szCs w:val="21"/>
        </w:rPr>
        <w:t>点击登录</w:t>
      </w:r>
      <w:hyperlink r:id="rId44" w:history="1">
        <w:r w:rsidR="00F13766" w:rsidRPr="005C2132">
          <w:rPr>
            <w:rStyle w:val="a3"/>
            <w:rFonts w:asciiTheme="minorEastAsia" w:hAnsiTheme="minorEastAsia" w:hint="eastAsia"/>
            <w:szCs w:val="21"/>
          </w:rPr>
          <w:t>https://fsso.wanfangdata.com.cn/wayf</w:t>
        </w:r>
      </w:hyperlink>
      <w:r w:rsidR="00F13766">
        <w:rPr>
          <w:rFonts w:asciiTheme="minorEastAsia" w:hAnsiTheme="minorEastAsia" w:hint="eastAsia"/>
          <w:szCs w:val="21"/>
        </w:rPr>
        <w:t>，进</w:t>
      </w:r>
      <w:r w:rsidR="00F13766">
        <w:rPr>
          <w:rFonts w:asciiTheme="minorEastAsia" w:hAnsiTheme="minorEastAsia" w:hint="eastAsia"/>
          <w:szCs w:val="21"/>
        </w:rPr>
        <w:lastRenderedPageBreak/>
        <w:t>入教育网联邦认证与资源共享CARSI页面，选择或直接输入“中南财经政法大学”，跳转至我校统一身份认证界面，输入自己的统一身份认证账号，验证成功后即可访问。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noProof/>
          <w:szCs w:val="21"/>
        </w:rPr>
        <w:drawing>
          <wp:inline distT="0" distB="0" distL="0" distR="0">
            <wp:extent cx="5274310" cy="2029037"/>
            <wp:effectExtent l="19050" t="0" r="2540" b="0"/>
            <wp:docPr id="6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29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1925236"/>
            <wp:effectExtent l="19050" t="0" r="2540" b="0"/>
            <wp:docPr id="6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25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12</w:t>
      </w:r>
      <w:r>
        <w:rPr>
          <w:rFonts w:asciiTheme="minorEastAsia" w:hAnsiTheme="minorEastAsia"/>
          <w:szCs w:val="21"/>
        </w:rPr>
        <w:t>.</w:t>
      </w:r>
      <w:r>
        <w:rPr>
          <w:rFonts w:asciiTheme="minorEastAsia" w:hAnsiTheme="minorEastAsia" w:hint="eastAsia"/>
          <w:szCs w:val="21"/>
        </w:rPr>
        <w:t xml:space="preserve"> </w:t>
      </w:r>
      <w:r w:rsidRPr="006D1017">
        <w:rPr>
          <w:rFonts w:asciiTheme="minorEastAsia" w:hAnsiTheme="minorEastAsia" w:hint="eastAsia"/>
          <w:szCs w:val="21"/>
        </w:rPr>
        <w:t>台湾学术文献数据库</w:t>
      </w:r>
    </w:p>
    <w:p w:rsidR="00F13766" w:rsidRDefault="00ED4D0C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noProof/>
          <w:szCs w:val="21"/>
        </w:rPr>
      </w:pPr>
      <w:r>
        <w:rPr>
          <w:rFonts w:asciiTheme="minorEastAsia" w:hAnsiTheme="minorEastAsia" w:hint="eastAsia"/>
          <w:szCs w:val="21"/>
        </w:rPr>
        <w:t>使用非校园IP地址打开浏览器，</w:t>
      </w:r>
      <w:r w:rsidR="00F13766">
        <w:rPr>
          <w:rFonts w:asciiTheme="minorEastAsia" w:hAnsiTheme="minorEastAsia" w:hint="eastAsia"/>
          <w:szCs w:val="21"/>
        </w:rPr>
        <w:t>点击</w:t>
      </w:r>
      <w:hyperlink r:id="rId47" w:history="1">
        <w:r w:rsidR="00F13766">
          <w:rPr>
            <w:rStyle w:val="a3"/>
            <w:rFonts w:asciiTheme="minorEastAsia" w:hAnsiTheme="minorEastAsia" w:hint="eastAsia"/>
            <w:szCs w:val="21"/>
          </w:rPr>
          <w:t>http://www.airitilibrary.cn</w:t>
        </w:r>
      </w:hyperlink>
      <w:r w:rsidR="00F13766">
        <w:rPr>
          <w:rFonts w:asciiTheme="minorEastAsia" w:hAnsiTheme="minorEastAsia" w:hint="eastAsia"/>
          <w:szCs w:val="21"/>
        </w:rPr>
        <w:t>，选择“CARSI登陆</w:t>
      </w:r>
      <w:r w:rsidR="00F13766">
        <w:rPr>
          <w:rFonts w:asciiTheme="minorEastAsia" w:hAnsiTheme="minorEastAsia"/>
          <w:szCs w:val="21"/>
        </w:rPr>
        <w:t>”</w:t>
      </w:r>
      <w:r w:rsidR="00F13766">
        <w:rPr>
          <w:rFonts w:asciiTheme="minorEastAsia" w:hAnsiTheme="minorEastAsia" w:hint="eastAsia"/>
          <w:szCs w:val="21"/>
        </w:rPr>
        <w:t>，进入教育网联邦认证与资源共享CARSI页面，选择或直接输入“中南财经政法大学”，跳转至我校统一身份认证界面，输入自己的统一身份认证账号，验证成功后即可访问。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lastRenderedPageBreak/>
        <w:drawing>
          <wp:inline distT="0" distB="0" distL="0" distR="0">
            <wp:extent cx="5274310" cy="3598698"/>
            <wp:effectExtent l="19050" t="0" r="2540" b="0"/>
            <wp:docPr id="6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98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964536"/>
            <wp:effectExtent l="19050" t="0" r="2540" b="0"/>
            <wp:docPr id="6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4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lastRenderedPageBreak/>
        <w:drawing>
          <wp:inline distT="0" distB="0" distL="0" distR="0">
            <wp:extent cx="5274310" cy="2785447"/>
            <wp:effectExtent l="19050" t="0" r="2540" b="0"/>
            <wp:docPr id="6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85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13. 起点考试网</w:t>
      </w:r>
    </w:p>
    <w:p w:rsidR="00F13766" w:rsidRDefault="002C5DE4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noProof/>
          <w:szCs w:val="21"/>
        </w:rPr>
      </w:pPr>
      <w:r>
        <w:rPr>
          <w:rFonts w:asciiTheme="minorEastAsia" w:hAnsiTheme="minorEastAsia" w:hint="eastAsia"/>
          <w:szCs w:val="21"/>
        </w:rPr>
        <w:t>使用非校园IP地址打开浏览器，</w:t>
      </w:r>
      <w:r w:rsidR="00F13766">
        <w:rPr>
          <w:rFonts w:asciiTheme="minorEastAsia" w:hAnsiTheme="minorEastAsia" w:hint="eastAsia"/>
          <w:szCs w:val="21"/>
        </w:rPr>
        <w:t>打开起点考试网主页</w:t>
      </w:r>
      <w:hyperlink r:id="rId51" w:history="1">
        <w:r w:rsidR="00F13766" w:rsidRPr="005C2132">
          <w:rPr>
            <w:rStyle w:val="a3"/>
            <w:rFonts w:asciiTheme="minorEastAsia" w:hAnsiTheme="minorEastAsia" w:hint="eastAsia"/>
            <w:szCs w:val="21"/>
          </w:rPr>
          <w:t>www.qdexam.com</w:t>
        </w:r>
      </w:hyperlink>
      <w:r w:rsidR="00F13766">
        <w:rPr>
          <w:rFonts w:asciiTheme="minorEastAsia" w:hAnsiTheme="minorEastAsia" w:hint="eastAsia"/>
          <w:szCs w:val="21"/>
        </w:rPr>
        <w:t xml:space="preserve">, 点击右上角的“登陆”，在登陆界面选择“CARSI登录”，进入教育网联邦认证与资源共享CARSI页面，选择或直接输入“中南财经政法大学”，跳转至我校统一身份认证界面，输入自己的统一身份认证账号，验证成功后即可访问。  </w:t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542673"/>
            <wp:effectExtent l="19050" t="0" r="2540" b="0"/>
            <wp:docPr id="6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2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lastRenderedPageBreak/>
        <w:drawing>
          <wp:inline distT="0" distB="0" distL="0" distR="0">
            <wp:extent cx="5274310" cy="2568530"/>
            <wp:effectExtent l="19050" t="0" r="2540" b="0"/>
            <wp:docPr id="67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6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 w:rsidRPr="00AE3D0B"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964536"/>
            <wp:effectExtent l="19050" t="0" r="2540" b="0"/>
            <wp:docPr id="6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4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766" w:rsidRDefault="00F13766" w:rsidP="00F13766">
      <w:pPr>
        <w:spacing w:line="360" w:lineRule="auto"/>
        <w:ind w:firstLineChars="100" w:firstLine="21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5274310" cy="2076912"/>
            <wp:effectExtent l="19050" t="0" r="2540" b="0"/>
            <wp:docPr id="69" name="图片 43" descr="C:\Users\hp\AppData\Local\Temp\1640920407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hp\AppData\Local\Temp\1640920407(1)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76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2BD" w:rsidRDefault="008862BD"/>
    <w:sectPr w:rsidR="008862BD" w:rsidSect="008862B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B6A1F" w:rsidRDefault="004B6A1F" w:rsidP="00ED4D0C">
      <w:r>
        <w:separator/>
      </w:r>
    </w:p>
  </w:endnote>
  <w:endnote w:type="continuationSeparator" w:id="0">
    <w:p w:rsidR="004B6A1F" w:rsidRDefault="004B6A1F" w:rsidP="00ED4D0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B6A1F" w:rsidRDefault="004B6A1F" w:rsidP="00ED4D0C">
      <w:r>
        <w:separator/>
      </w:r>
    </w:p>
  </w:footnote>
  <w:footnote w:type="continuationSeparator" w:id="0">
    <w:p w:rsidR="004B6A1F" w:rsidRDefault="004B6A1F" w:rsidP="00ED4D0C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4098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F13766"/>
    <w:rsid w:val="000D6F41"/>
    <w:rsid w:val="002C5DE4"/>
    <w:rsid w:val="004B6A1F"/>
    <w:rsid w:val="00793187"/>
    <w:rsid w:val="008862BD"/>
    <w:rsid w:val="00ED4D0C"/>
    <w:rsid w:val="00F137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376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13766"/>
    <w:rPr>
      <w:color w:val="0000FF" w:themeColor="hyperlink"/>
      <w:u w:val="single"/>
    </w:rPr>
  </w:style>
  <w:style w:type="paragraph" w:customStyle="1" w:styleId="Default">
    <w:name w:val="Default"/>
    <w:rsid w:val="00F13766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kern w:val="0"/>
      <w:sz w:val="24"/>
      <w:szCs w:val="24"/>
    </w:rPr>
  </w:style>
  <w:style w:type="paragraph" w:styleId="a4">
    <w:name w:val="Balloon Text"/>
    <w:basedOn w:val="a"/>
    <w:link w:val="Char"/>
    <w:uiPriority w:val="99"/>
    <w:semiHidden/>
    <w:unhideWhenUsed/>
    <w:rsid w:val="00F13766"/>
    <w:rPr>
      <w:sz w:val="18"/>
      <w:szCs w:val="18"/>
    </w:rPr>
  </w:style>
  <w:style w:type="character" w:customStyle="1" w:styleId="Char">
    <w:name w:val="批注框文本 Char"/>
    <w:basedOn w:val="a0"/>
    <w:link w:val="a4"/>
    <w:uiPriority w:val="99"/>
    <w:semiHidden/>
    <w:rsid w:val="00F13766"/>
    <w:rPr>
      <w:sz w:val="18"/>
      <w:szCs w:val="18"/>
    </w:rPr>
  </w:style>
  <w:style w:type="paragraph" w:styleId="a5">
    <w:name w:val="header"/>
    <w:basedOn w:val="a"/>
    <w:link w:val="Char0"/>
    <w:uiPriority w:val="99"/>
    <w:semiHidden/>
    <w:unhideWhenUsed/>
    <w:rsid w:val="00ED4D0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5"/>
    <w:uiPriority w:val="99"/>
    <w:semiHidden/>
    <w:rsid w:val="00ED4D0C"/>
    <w:rPr>
      <w:sz w:val="18"/>
      <w:szCs w:val="18"/>
    </w:rPr>
  </w:style>
  <w:style w:type="paragraph" w:styleId="a6">
    <w:name w:val="footer"/>
    <w:basedOn w:val="a"/>
    <w:link w:val="Char1"/>
    <w:uiPriority w:val="99"/>
    <w:semiHidden/>
    <w:unhideWhenUsed/>
    <w:rsid w:val="00ED4D0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6"/>
    <w:uiPriority w:val="99"/>
    <w:semiHidden/>
    <w:rsid w:val="00ED4D0C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hyperlink" Target="http://www.tandfonline.com/" TargetMode="External"/><Relationship Id="rId39" Type="http://schemas.openxmlformats.org/officeDocument/2006/relationships/image" Target="media/image29.png"/><Relationship Id="rId21" Type="http://schemas.openxmlformats.org/officeDocument/2006/relationships/image" Target="media/image15.png"/><Relationship Id="rId34" Type="http://schemas.openxmlformats.org/officeDocument/2006/relationships/hyperlink" Target="http://qikan.cqvip.com/" TargetMode="External"/><Relationship Id="rId42" Type="http://schemas.openxmlformats.org/officeDocument/2006/relationships/image" Target="media/image31.png"/><Relationship Id="rId47" Type="http://schemas.openxmlformats.org/officeDocument/2006/relationships/hyperlink" Target="http://www.airitilibrary.cn" TargetMode="External"/><Relationship Id="rId50" Type="http://schemas.openxmlformats.org/officeDocument/2006/relationships/image" Target="media/image37.png"/><Relationship Id="rId55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33" Type="http://schemas.openxmlformats.org/officeDocument/2006/relationships/image" Target="media/image25.png"/><Relationship Id="rId38" Type="http://schemas.openxmlformats.org/officeDocument/2006/relationships/hyperlink" Target="http://db.resset.com" TargetMode="External"/><Relationship Id="rId46" Type="http://schemas.openxmlformats.org/officeDocument/2006/relationships/image" Target="media/image34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hyperlink" Target="https://search.ebscohost.com/login.aspx?authtype=ip,shib&amp;;custid=s9328018" TargetMode="External"/><Relationship Id="rId29" Type="http://schemas.openxmlformats.org/officeDocument/2006/relationships/image" Target="media/image22.png"/><Relationship Id="rId41" Type="http://schemas.openxmlformats.org/officeDocument/2006/relationships/image" Target="media/image30.png"/><Relationship Id="rId54" Type="http://schemas.openxmlformats.org/officeDocument/2006/relationships/image" Target="media/image4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40" Type="http://schemas.openxmlformats.org/officeDocument/2006/relationships/hyperlink" Target="https://www.rdfybk.com/" TargetMode="External"/><Relationship Id="rId45" Type="http://schemas.openxmlformats.org/officeDocument/2006/relationships/image" Target="media/image33.png"/><Relationship Id="rId53" Type="http://schemas.openxmlformats.org/officeDocument/2006/relationships/image" Target="media/image39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1.png"/><Relationship Id="rId36" Type="http://schemas.openxmlformats.org/officeDocument/2006/relationships/image" Target="media/image27.png"/><Relationship Id="rId49" Type="http://schemas.openxmlformats.org/officeDocument/2006/relationships/image" Target="media/image3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hyperlink" Target="https://www.cengageasia.com/gale/carsi/institutions.htm" TargetMode="External"/><Relationship Id="rId44" Type="http://schemas.openxmlformats.org/officeDocument/2006/relationships/hyperlink" Target="https://fsso.wanfangdata.com.cn/wayf" TargetMode="External"/><Relationship Id="rId52" Type="http://schemas.openxmlformats.org/officeDocument/2006/relationships/image" Target="media/image38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6.jpeg"/><Relationship Id="rId43" Type="http://schemas.openxmlformats.org/officeDocument/2006/relationships/image" Target="media/image32.png"/><Relationship Id="rId48" Type="http://schemas.openxmlformats.org/officeDocument/2006/relationships/image" Target="media/image35.png"/><Relationship Id="rId56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hyperlink" Target="http://www.qdexam.com" TargetMode="External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18</Pages>
  <Words>524</Words>
  <Characters>2992</Characters>
  <Application>Microsoft Office Word</Application>
  <DocSecurity>0</DocSecurity>
  <Lines>24</Lines>
  <Paragraphs>7</Paragraphs>
  <ScaleCrop>false</ScaleCrop>
  <Company>Microsoft</Company>
  <LinksUpToDate>false</LinksUpToDate>
  <CharactersWithSpaces>3509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唐鹏宇</dc:creator>
  <cp:lastModifiedBy>唐鹏宇</cp:lastModifiedBy>
  <cp:revision>3</cp:revision>
  <dcterms:created xsi:type="dcterms:W3CDTF">2022-01-13T07:53:00Z</dcterms:created>
  <dcterms:modified xsi:type="dcterms:W3CDTF">2022-01-13T08:36:00Z</dcterms:modified>
</cp:coreProperties>
</file>